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65B99" w:rsidRDefault="00465B99">
      <w:pPr>
        <w:rPr>
          <w:rFonts w:ascii="TH SarabunIT๙" w:hAnsi="TH SarabunIT๙" w:cs="TH SarabunIT๙"/>
          <w:sz w:val="32"/>
          <w:szCs w:val="32"/>
        </w:rPr>
      </w:pPr>
    </w:p>
    <w:p w:rsidR="00AC209B" w:rsidRDefault="00AC209B">
      <w:pPr>
        <w:rPr>
          <w:rFonts w:ascii="TH SarabunIT๙" w:hAnsi="TH SarabunIT๙" w:cs="TH SarabunIT๙"/>
          <w:sz w:val="32"/>
          <w:szCs w:val="32"/>
        </w:rPr>
      </w:pPr>
      <w:r w:rsidRPr="00AC209B">
        <w:rPr>
          <w:rFonts w:ascii="TH SarabunIT๙" w:hAnsi="TH SarabunIT๙" w:cs="TH SarabunIT๙"/>
          <w:sz w:val="32"/>
          <w:szCs w:val="32"/>
        </w:rPr>
        <w:object w:dxaOrig="8925" w:dyaOrig="1263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1.5pt" o:ole="">
            <v:imagedata r:id="rId6" o:title=""/>
          </v:shape>
          <o:OLEObject Type="Embed" ProgID="AcroExch.Document.11" ShapeID="_x0000_i1025" DrawAspect="Content" ObjectID="_1717413253" r:id="rId7"/>
        </w:object>
      </w:r>
    </w:p>
    <w:p w:rsidR="00AC209B" w:rsidRDefault="00AC209B">
      <w:pPr>
        <w:rPr>
          <w:rFonts w:ascii="TH SarabunIT๙" w:hAnsi="TH SarabunIT๙" w:cs="TH SarabunIT๙"/>
          <w:sz w:val="32"/>
          <w:szCs w:val="32"/>
        </w:rPr>
      </w:pPr>
    </w:p>
    <w:p w:rsidR="00AC209B" w:rsidRDefault="00AC209B">
      <w:pPr>
        <w:rPr>
          <w:rFonts w:ascii="TH SarabunIT๙" w:hAnsi="TH SarabunIT๙" w:cs="TH SarabunIT๙"/>
          <w:sz w:val="32"/>
          <w:szCs w:val="32"/>
        </w:rPr>
      </w:pPr>
    </w:p>
    <w:p w:rsidR="00AC209B" w:rsidRDefault="00AC209B">
      <w:pPr>
        <w:rPr>
          <w:rFonts w:ascii="TH SarabunIT๙" w:hAnsi="TH SarabunIT๙" w:cs="TH SarabunIT๙"/>
          <w:sz w:val="32"/>
          <w:szCs w:val="32"/>
        </w:rPr>
      </w:pPr>
    </w:p>
    <w:p w:rsidR="00AC209B" w:rsidRDefault="00AC209B" w:rsidP="00AC209B">
      <w:pPr>
        <w:jc w:val="center"/>
        <w:rPr>
          <w:rFonts w:ascii="TH SarabunIT๙" w:hAnsi="TH SarabunIT๙" w:cs="TH SarabunIT๙"/>
          <w:sz w:val="32"/>
          <w:szCs w:val="32"/>
        </w:rPr>
      </w:pPr>
      <w:r w:rsidRPr="00AC209B">
        <w:rPr>
          <w:rFonts w:ascii="TH SarabunIT๙" w:hAnsi="TH SarabunIT๙" w:cs="TH SarabunIT๙"/>
          <w:sz w:val="32"/>
          <w:szCs w:val="32"/>
        </w:rPr>
        <w:object w:dxaOrig="9210" w:dyaOrig="15580">
          <v:shape id="_x0000_i1026" type="#_x0000_t75" style="width:460.5pt;height:779.25pt" o:ole="">
            <v:imagedata r:id="rId8" o:title=""/>
          </v:shape>
          <o:OLEObject Type="Embed" ProgID="Word.Document.12" ShapeID="_x0000_i1026" DrawAspect="Content" ObjectID="_1717413254" r:id="rId9">
            <o:FieldCodes>\s</o:FieldCodes>
          </o:OLEObject>
        </w:object>
      </w:r>
      <w:r>
        <w:rPr>
          <w:noProof/>
        </w:rPr>
        <w:drawing>
          <wp:inline distT="0" distB="0" distL="0" distR="0" wp14:anchorId="2FBD5318" wp14:editId="0D297D8A">
            <wp:extent cx="5731510" cy="3222137"/>
            <wp:effectExtent l="0" t="0" r="2540" b="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09B" w:rsidRDefault="00AC209B" w:rsidP="00AC209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23AEFE0C" wp14:editId="0B54C790">
            <wp:extent cx="5731510" cy="3222137"/>
            <wp:effectExtent l="0" t="0" r="254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09B" w:rsidRDefault="00AC209B" w:rsidP="00AC20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C209B" w:rsidRDefault="00AC209B" w:rsidP="00AC20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C209B" w:rsidRDefault="00AC209B" w:rsidP="00AC20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C209B" w:rsidRDefault="00AC209B" w:rsidP="00AC20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C209B" w:rsidRDefault="00AC209B" w:rsidP="00AC20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C209B" w:rsidRDefault="00AC209B" w:rsidP="00AC20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C209B" w:rsidRDefault="00AC209B" w:rsidP="00AC20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C209B" w:rsidRDefault="00AC209B" w:rsidP="00AC209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C940D47" wp14:editId="46CE1D4E">
            <wp:extent cx="5731510" cy="3222137"/>
            <wp:effectExtent l="0" t="0" r="254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09B" w:rsidRDefault="00AC209B" w:rsidP="00AC209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drawing>
          <wp:inline distT="0" distB="0" distL="0" distR="0" wp14:anchorId="7FF93D05" wp14:editId="17A6F84F">
            <wp:extent cx="5731510" cy="3222137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09B" w:rsidRDefault="00AC209B" w:rsidP="00AC20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C209B" w:rsidRDefault="00AC209B" w:rsidP="00AC20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C209B" w:rsidRDefault="00AC209B" w:rsidP="00AC20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C209B" w:rsidRDefault="00AC209B" w:rsidP="00AC20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C209B" w:rsidRDefault="00AC209B" w:rsidP="00AC20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C209B" w:rsidRDefault="00AC209B" w:rsidP="00AC20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C209B" w:rsidRDefault="00AC209B" w:rsidP="00AC209B">
      <w:pPr>
        <w:jc w:val="center"/>
        <w:rPr>
          <w:rFonts w:ascii="TH SarabunIT๙" w:hAnsi="TH SarabunIT๙" w:cs="TH SarabunIT๙"/>
          <w:sz w:val="32"/>
          <w:szCs w:val="32"/>
        </w:rPr>
      </w:pPr>
    </w:p>
    <w:p w:rsidR="00AC209B" w:rsidRDefault="00AC209B" w:rsidP="00AC209B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noProof/>
        </w:rPr>
        <w:lastRenderedPageBreak/>
        <w:drawing>
          <wp:inline distT="0" distB="0" distL="0" distR="0" wp14:anchorId="29A20E56" wp14:editId="490CD302">
            <wp:extent cx="5731510" cy="3222137"/>
            <wp:effectExtent l="0" t="0" r="254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2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09B" w:rsidRPr="0022348B" w:rsidRDefault="00AC209B" w:rsidP="00AC209B">
      <w:pPr>
        <w:pStyle w:val="a3"/>
        <w:ind w:left="901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B55BA2">
        <w:rPr>
          <w:rFonts w:ascii="TH SarabunIT๙" w:hAnsi="TH SarabunIT๙" w:cs="TH SarabunIT๙" w:hint="cs"/>
          <w:b/>
          <w:bCs/>
          <w:sz w:val="32"/>
          <w:szCs w:val="32"/>
          <w:cs/>
        </w:rPr>
        <w:t>ข้อเสนอแนะจากการประเมินคุณธรรมและความโปร่งใสในการดำเนินงานของหน่วยงาน</w:t>
      </w:r>
      <w:r>
        <w:rPr>
          <w:rFonts w:ascii="TH SarabunIT๙" w:hAnsi="TH SarabunIT๙" w:cs="TH SarabunIT๙"/>
          <w:b/>
          <w:bCs/>
          <w:sz w:val="32"/>
          <w:szCs w:val="32"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br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ด้าน</w:t>
      </w:r>
      <w:r w:rsidRPr="00F35DC9">
        <w:rPr>
          <w:rFonts w:ascii="TH SarabunIT๙" w:eastAsia="Calibri" w:hAnsi="TH SarabunIT๙" w:cs="TH SarabunIT๙" w:hint="cs"/>
          <w:b/>
          <w:bCs/>
          <w:sz w:val="32"/>
          <w:szCs w:val="32"/>
          <w:cs/>
        </w:rPr>
        <w:t>การเปิดเผยข้อมูลสาธารณะ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(</w:t>
      </w:r>
      <w:r>
        <w:rPr>
          <w:rFonts w:ascii="TH SarabunIT๙" w:hAnsi="TH SarabunIT๙" w:cs="TH SarabunIT๙"/>
          <w:b/>
          <w:bCs/>
          <w:sz w:val="32"/>
          <w:szCs w:val="32"/>
        </w:rPr>
        <w:t>OIT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:rsidR="00AC209B" w:rsidRPr="00EE0656" w:rsidRDefault="00AC209B" w:rsidP="00AC209B">
      <w:pPr>
        <w:pStyle w:val="a3"/>
        <w:numPr>
          <w:ilvl w:val="0"/>
          <w:numId w:val="1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E43FCE">
        <w:rPr>
          <w:rFonts w:ascii="TH SarabunIT๙" w:hAnsi="TH SarabunIT๙" w:cs="TH SarabunIT๙" w:hint="cs"/>
          <w:b/>
          <w:bCs/>
          <w:sz w:val="32"/>
          <w:szCs w:val="32"/>
          <w:cs/>
        </w:rPr>
        <w:t>แบบตรวจการเปิดเผยข้อมูลสาธารณะ (</w:t>
      </w:r>
      <w:r w:rsidRPr="00E43FCE">
        <w:rPr>
          <w:rFonts w:ascii="TH SarabunIT๙" w:hAnsi="TH SarabunIT๙" w:cs="TH SarabunIT๙"/>
          <w:b/>
          <w:bCs/>
          <w:sz w:val="32"/>
          <w:szCs w:val="32"/>
        </w:rPr>
        <w:t>OIT</w:t>
      </w:r>
      <w:r w:rsidRPr="00E43FCE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ได้คะแนนเท่ากับร้อยละ 32.30 คะแนน ถือว่าคะแนนต่ำกว่าเกณฑ์เป้าหมาย โดยแบบวัด </w:t>
      </w:r>
      <w:r>
        <w:rPr>
          <w:rFonts w:ascii="TH SarabunIT๙" w:hAnsi="TH SarabunIT๙" w:cs="TH SarabunIT๙"/>
          <w:sz w:val="32"/>
          <w:szCs w:val="32"/>
        </w:rPr>
        <w:t xml:space="preserve">OIT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เป็นการเปิดเผยข้อมูลพื้นฐานต่างๆ ที่เป็นปัจจุบันของหน่วยงานสู่สาธารณะบนเว็บไซต์ของหน่วยงานอย่างครบถ้วนสมบูรณ์และง่ายต่อการเข้าถึง และแสดงเจตนารมณ์ในการป้องปรามการทุจริตโดยมีมาตรการที่เป็นรูปธรรม มีข้อเสนอแนะในประเด็นการปรับปรุง ดังนี้</w:t>
      </w:r>
    </w:p>
    <w:p w:rsidR="00AC209B" w:rsidRDefault="00AC209B" w:rsidP="00AC209B">
      <w:pPr>
        <w:pStyle w:val="a3"/>
        <w:numPr>
          <w:ilvl w:val="1"/>
          <w:numId w:val="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การเปิดเผยข้อมูล  เน้นการเผยแพร่ข้อมูลพื้นฐานเกี่ยวกับการปฏิบัติงาน ประกอบด้วยข้อมูลด้านการบริหารงานทั่วไป งบประมาณ การจัดซื้อจัดจ้างหรือจัดหาพัสดุและการบริหารทรัพยากรบุคคล รวมทั้งข่าวประชาสัมพันธ์ และมีช่องทางการปฏิสัมพันธ์กับผู้รับบริการและประชาชนทั่วไป และการให้บริการผ่านระบบ </w:t>
      </w:r>
      <w:r>
        <w:rPr>
          <w:rFonts w:ascii="TH SarabunIT๙" w:hAnsi="TH SarabunIT๙" w:cs="TH SarabunIT๙"/>
          <w:sz w:val="32"/>
          <w:szCs w:val="32"/>
        </w:rPr>
        <w:t xml:space="preserve">e-service </w:t>
      </w:r>
      <w:r>
        <w:rPr>
          <w:rFonts w:ascii="TH SarabunIT๙" w:hAnsi="TH SarabunIT๙" w:cs="TH SarabunIT๙" w:hint="cs"/>
          <w:sz w:val="32"/>
          <w:szCs w:val="32"/>
          <w:cs/>
        </w:rPr>
        <w:t>โดยต้องเผยแพร่ในหัวข้อหรือตำแหน่งที่สามารถเข้าถึงและสืบค้นข้อมูลเข้าโดยง่าย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3A420B">
        <w:rPr>
          <w:rFonts w:ascii="TH SarabunIT๙" w:hAnsi="TH SarabunIT๙" w:cs="TH SarabunIT๙" w:hint="cs"/>
          <w:sz w:val="32"/>
          <w:szCs w:val="32"/>
          <w:cs/>
        </w:rPr>
        <w:t>ทุกช่วงเวลา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ทั้งนี้ต้องเป็นการเข้าถึงผ่าน </w:t>
      </w:r>
      <w:r>
        <w:rPr>
          <w:rFonts w:ascii="TH SarabunIT๙" w:hAnsi="TH SarabunIT๙" w:cs="TH SarabunIT๙"/>
          <w:sz w:val="32"/>
          <w:szCs w:val="32"/>
        </w:rPr>
        <w:t xml:space="preserve">URL </w:t>
      </w:r>
      <w:r>
        <w:rPr>
          <w:rFonts w:ascii="TH SarabunIT๙" w:hAnsi="TH SarabunIT๙" w:cs="TH SarabunIT๙" w:hint="cs"/>
          <w:sz w:val="32"/>
          <w:szCs w:val="32"/>
          <w:cs/>
        </w:rPr>
        <w:t>บนเว็บไซต์หลักของหน่วยงานโดยตรง</w:t>
      </w:r>
    </w:p>
    <w:p w:rsidR="00AC209B" w:rsidRPr="008021E3" w:rsidRDefault="00AC209B" w:rsidP="00AC209B">
      <w:pPr>
        <w:pStyle w:val="a3"/>
        <w:numPr>
          <w:ilvl w:val="1"/>
          <w:numId w:val="1"/>
        </w:num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การป้องกันการทุจริต  ดำเนินการประชุมเตรียมความพร้อมเพื่อเข้ารับการประเมิน </w:t>
      </w:r>
      <w:r>
        <w:rPr>
          <w:rFonts w:ascii="TH SarabunIT๙" w:hAnsi="TH SarabunIT๙" w:cs="TH SarabunIT๙"/>
          <w:sz w:val="32"/>
          <w:szCs w:val="32"/>
        </w:rPr>
        <w:t xml:space="preserve">ITA </w:t>
      </w:r>
      <w:r>
        <w:rPr>
          <w:rFonts w:ascii="TH SarabunIT๙" w:hAnsi="TH SarabunIT๙" w:cs="TH SarabunIT๙" w:hint="cs"/>
          <w:sz w:val="32"/>
          <w:szCs w:val="32"/>
          <w:cs/>
        </w:rPr>
        <w:t>ก่อนจะศึกษาและวิเคราะห์ผลการประเมินของปีที่ผ่านมาเพื่อกำหนดแนวทางการปรับปรุงและพัฒนา จากนั้นจัดทำแนวทางการปฏิบัติตามมาตรการภายในและมีการกำกับติดตามการนำไปปฏิบัติอย่างเป็นรูปธรรม</w:t>
      </w:r>
    </w:p>
    <w:p w:rsidR="00AC209B" w:rsidRDefault="00AC209B" w:rsidP="00AC209B">
      <w:pPr>
        <w:ind w:left="1261"/>
        <w:jc w:val="thaiDistribute"/>
        <w:rPr>
          <w:rFonts w:ascii="TH SarabunIT๙" w:hAnsi="TH SarabunIT๙" w:cs="TH SarabunIT๙" w:hint="cs"/>
          <w:sz w:val="32"/>
          <w:szCs w:val="32"/>
          <w:cs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หลักการสำคัญต้องมีการพัฒนาทักษะ ความรู้ความสามารถของบุคลากรผู้ดูแลเว็บไซต์ของหน่วยงานในการปรับปรุงระบบให้ทันสมัยและมีการติดต่อสื่อสารผ่านเว็บไซต์ได้อย่างรวดเร็วและมีประสิทธิภาพ</w:t>
      </w:r>
      <w:bookmarkStart w:id="0" w:name="_GoBack"/>
      <w:bookmarkEnd w:id="0"/>
    </w:p>
    <w:p w:rsidR="00AC209B" w:rsidRDefault="00AC209B" w:rsidP="00AC209B">
      <w:pPr>
        <w:ind w:left="1261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  จากข้อเสนอแนะในการจัดทำมาตรการเพื่อขับเคลื่อนการส่งเสริมคุณธรรมและความโปร่งใสภายในหน่วยงานให้มีประสิทธิภาพมากยิ่งขึ้น องค์การบริหารส่วนตำบลถ้ำวัวแดงได้ดำเนินการเพื่อให้เป็นไปตามมาตรการต่างๆที่กำหนดไว้ ดังนี้ </w:t>
      </w:r>
    </w:p>
    <w:p w:rsidR="00AC209B" w:rsidRDefault="00AC209B" w:rsidP="00AC209B">
      <w:pPr>
        <w:ind w:left="1261"/>
        <w:jc w:val="thaiDistribute"/>
        <w:rPr>
          <w:rFonts w:ascii="TH SarabunIT๙" w:hAnsi="TH SarabunIT๙" w:cs="TH SarabunIT๙"/>
          <w:sz w:val="32"/>
          <w:szCs w:val="32"/>
        </w:rPr>
      </w:pPr>
    </w:p>
    <w:p w:rsidR="00AC209B" w:rsidRDefault="00AC209B" w:rsidP="00AC209B">
      <w:pPr>
        <w:ind w:left="1261"/>
        <w:rPr>
          <w:rFonts w:ascii="TH SarabunIT๙" w:hAnsi="TH SarabunIT๙" w:cs="TH SarabunIT๙"/>
          <w:sz w:val="28"/>
        </w:rPr>
      </w:pP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985"/>
        <w:gridCol w:w="1275"/>
        <w:gridCol w:w="1453"/>
        <w:gridCol w:w="2091"/>
        <w:gridCol w:w="1242"/>
      </w:tblGrid>
      <w:tr w:rsidR="00AC209B" w:rsidTr="00925261">
        <w:trPr>
          <w:trHeight w:val="643"/>
        </w:trPr>
        <w:tc>
          <w:tcPr>
            <w:tcW w:w="1951" w:type="dxa"/>
            <w:vAlign w:val="center"/>
          </w:tcPr>
          <w:p w:rsidR="00AC209B" w:rsidRPr="00657897" w:rsidRDefault="00AC209B" w:rsidP="0092526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8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1985" w:type="dxa"/>
            <w:vAlign w:val="center"/>
          </w:tcPr>
          <w:p w:rsidR="00AC209B" w:rsidRPr="00657897" w:rsidRDefault="00AC209B" w:rsidP="0092526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789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ขั้นตอนหรือวิธีการ</w:t>
            </w:r>
          </w:p>
        </w:tc>
        <w:tc>
          <w:tcPr>
            <w:tcW w:w="1275" w:type="dxa"/>
            <w:vAlign w:val="center"/>
          </w:tcPr>
          <w:p w:rsidR="00AC209B" w:rsidRPr="00657897" w:rsidRDefault="00AC209B" w:rsidP="0092526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789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453" w:type="dxa"/>
            <w:vAlign w:val="center"/>
          </w:tcPr>
          <w:p w:rsidR="00AC209B" w:rsidRPr="00657897" w:rsidRDefault="00AC209B" w:rsidP="0092526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789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  <w:p w:rsidR="00AC209B" w:rsidRPr="00657897" w:rsidRDefault="00AC209B" w:rsidP="0092526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789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2091" w:type="dxa"/>
            <w:vAlign w:val="center"/>
          </w:tcPr>
          <w:p w:rsidR="00AC209B" w:rsidRPr="00657897" w:rsidRDefault="00AC209B" w:rsidP="0092526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789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242" w:type="dxa"/>
            <w:vAlign w:val="center"/>
          </w:tcPr>
          <w:p w:rsidR="00AC209B" w:rsidRPr="00657897" w:rsidRDefault="00AC209B" w:rsidP="0092526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789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ข้อเสนอแนะ</w:t>
            </w:r>
          </w:p>
        </w:tc>
      </w:tr>
      <w:tr w:rsidR="00AC209B" w:rsidTr="00925261">
        <w:trPr>
          <w:trHeight w:val="1014"/>
        </w:trPr>
        <w:tc>
          <w:tcPr>
            <w:tcW w:w="1951" w:type="dxa"/>
          </w:tcPr>
          <w:p w:rsidR="00AC209B" w:rsidRPr="000F65F2" w:rsidRDefault="00AC209B" w:rsidP="0092526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 w:rsidRPr="000F65F2">
              <w:rPr>
                <w:rFonts w:ascii="TH SarabunIT๙" w:hAnsi="TH SarabunIT๙" w:cs="TH SarabunIT๙" w:hint="cs"/>
                <w:sz w:val="28"/>
                <w:cs/>
              </w:rPr>
              <w:t>1</w:t>
            </w:r>
            <w:r w:rsidRPr="000F65F2">
              <w:rPr>
                <w:rFonts w:ascii="TH SarabunIT๙" w:hAnsi="TH SarabunIT๙" w:cs="TH SarabunIT๙"/>
                <w:sz w:val="28"/>
              </w:rPr>
              <w:t>.</w:t>
            </w:r>
            <w:r w:rsidRPr="000F65F2">
              <w:rPr>
                <w:rFonts w:ascii="TH SarabunIT๙" w:hAnsi="TH SarabunIT๙" w:cs="TH SarabunIT๙" w:hint="cs"/>
                <w:sz w:val="28"/>
                <w:cs/>
              </w:rPr>
              <w:t>ผู้บริหารควรแสดงเจตจำนงหรือคำมั่น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ว่าจะปฏิบัติงานด้วยความซื่อสัตย์ สุจริต โปร่งใสและเป็นไปตามหลัก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ธรรมาภิบาล</w:t>
            </w:r>
          </w:p>
        </w:tc>
        <w:tc>
          <w:tcPr>
            <w:tcW w:w="1985" w:type="dxa"/>
          </w:tcPr>
          <w:p w:rsidR="00AC209B" w:rsidRPr="004E62C6" w:rsidRDefault="00AC209B" w:rsidP="0092526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-จัดทำประกาศแสดงเจตจำนงสุจริตของผู้บริหาร หรือคำมั่นว่าจะปฏิบัติหน้าที่และบริหารงานอย่างซื่อสัตย์สุจริต โปร่งใสและเป็นไปตามหลัก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>ธรรมาภิบาล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และประกาศเผยแพร่ผ่านช่องทางต่างๆ อย่างทั่วถึง</w:t>
            </w:r>
          </w:p>
        </w:tc>
        <w:tc>
          <w:tcPr>
            <w:tcW w:w="1275" w:type="dxa"/>
          </w:tcPr>
          <w:p w:rsidR="00AC209B" w:rsidRDefault="00AC209B" w:rsidP="009252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1453" w:type="dxa"/>
          </w:tcPr>
          <w:p w:rsidR="00AC209B" w:rsidRDefault="00AC209B" w:rsidP="0092526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กุมภาพันธ์ 2565</w:t>
            </w:r>
          </w:p>
        </w:tc>
        <w:tc>
          <w:tcPr>
            <w:tcW w:w="2091" w:type="dxa"/>
          </w:tcPr>
          <w:p w:rsidR="00AC209B" w:rsidRDefault="00AC209B" w:rsidP="0092526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-จัดทำประกาศแสดงเจตจำนงสุจริตของผู้บริหาร</w:t>
            </w:r>
          </w:p>
        </w:tc>
        <w:tc>
          <w:tcPr>
            <w:tcW w:w="1242" w:type="dxa"/>
          </w:tcPr>
          <w:p w:rsidR="00AC209B" w:rsidRDefault="00AC209B" w:rsidP="0092526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AC209B" w:rsidTr="00925261">
        <w:trPr>
          <w:trHeight w:val="969"/>
        </w:trPr>
        <w:tc>
          <w:tcPr>
            <w:tcW w:w="1951" w:type="dxa"/>
          </w:tcPr>
          <w:p w:rsidR="00AC209B" w:rsidRDefault="00AC209B" w:rsidP="0092526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2.การจัดทำแผนปฏิบัติการป้องกันแก้ไขการทุจริตประจำปี</w:t>
            </w:r>
          </w:p>
        </w:tc>
        <w:tc>
          <w:tcPr>
            <w:tcW w:w="1985" w:type="dxa"/>
          </w:tcPr>
          <w:p w:rsidR="00AC209B" w:rsidRPr="003154E5" w:rsidRDefault="00AC209B" w:rsidP="0092526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-จัดทำแผนปฏิบัติการป้องกันการทุจริต และลงระบบ </w:t>
            </w:r>
            <w:r>
              <w:rPr>
                <w:rFonts w:ascii="TH SarabunIT๙" w:hAnsi="TH SarabunIT๙" w:cs="TH SarabunIT๙"/>
                <w:sz w:val="28"/>
              </w:rPr>
              <w:t xml:space="preserve">e-plannacc 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ให้ครบถ้วน เรียบร้อยและเป็นปัจจุบัน พร้อมทั้งเผยแพร่ผ่านช่องทางประชาสัมพันธ์ต่างๆ อย่างทั่วถึง</w:t>
            </w:r>
          </w:p>
        </w:tc>
        <w:tc>
          <w:tcPr>
            <w:tcW w:w="1275" w:type="dxa"/>
          </w:tcPr>
          <w:p w:rsidR="00AC209B" w:rsidRDefault="00AC209B" w:rsidP="009252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1453" w:type="dxa"/>
          </w:tcPr>
          <w:p w:rsidR="00AC209B" w:rsidRDefault="00AC209B" w:rsidP="0092526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รายงานผลการดำเนินการทุกรอบ 6 เดือน ในช่วงเดือนมีนาคม และรายงานผลการดำเนินงานประจำปี ในช่วงเดือนตุลาคมของทุกปี</w:t>
            </w:r>
          </w:p>
        </w:tc>
        <w:tc>
          <w:tcPr>
            <w:tcW w:w="2091" w:type="dxa"/>
          </w:tcPr>
          <w:p w:rsidR="00AC209B" w:rsidRPr="00463387" w:rsidRDefault="00AC209B" w:rsidP="0092526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-จัดทำแผนป้องกันการทุจริตประจำปี งบประมาณ  พ.ศ. 2565</w:t>
            </w:r>
            <w:r>
              <w:rPr>
                <w:rFonts w:ascii="TH SarabunIT๙" w:hAnsi="TH SarabunIT๙" w:cs="TH SarabunIT๙"/>
                <w:sz w:val="28"/>
              </w:rPr>
              <w:t xml:space="preserve">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และมีการรายงานผลการดำเนินการป้องกันการทุจริตและดำเนินการลงระบบ </w:t>
            </w:r>
            <w:r>
              <w:rPr>
                <w:rFonts w:ascii="TH SarabunIT๙" w:hAnsi="TH SarabunIT๙" w:cs="TH SarabunIT๙"/>
                <w:sz w:val="28"/>
              </w:rPr>
              <w:t xml:space="preserve">e-plannacc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เป็นปัจจุบัน</w:t>
            </w:r>
          </w:p>
        </w:tc>
        <w:tc>
          <w:tcPr>
            <w:tcW w:w="1242" w:type="dxa"/>
          </w:tcPr>
          <w:p w:rsidR="00AC209B" w:rsidRDefault="00AC209B" w:rsidP="0092526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AC209B" w:rsidTr="00925261">
        <w:trPr>
          <w:trHeight w:val="3465"/>
        </w:trPr>
        <w:tc>
          <w:tcPr>
            <w:tcW w:w="1951" w:type="dxa"/>
          </w:tcPr>
          <w:p w:rsidR="00AC209B" w:rsidRDefault="00AC209B" w:rsidP="0092526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3.เปิดโอกาสให้มีส่วนร่วมเข้ามามีบทบาทตรวจสอบในการป้องกันการทุจริต เช่น เป็นกรรมการจัดซื้อจัดจ้าง</w:t>
            </w:r>
          </w:p>
          <w:p w:rsidR="00AC209B" w:rsidRDefault="00AC209B" w:rsidP="00925261">
            <w:pPr>
              <w:rPr>
                <w:rFonts w:ascii="TH SarabunIT๙" w:hAnsi="TH SarabunIT๙" w:cs="TH SarabunIT๙"/>
                <w:sz w:val="28"/>
              </w:rPr>
            </w:pPr>
          </w:p>
          <w:p w:rsidR="00AC209B" w:rsidRDefault="00AC209B" w:rsidP="00925261">
            <w:pPr>
              <w:rPr>
                <w:rFonts w:ascii="TH SarabunIT๙" w:hAnsi="TH SarabunIT๙" w:cs="TH SarabunIT๙"/>
                <w:sz w:val="28"/>
              </w:rPr>
            </w:pPr>
          </w:p>
          <w:p w:rsidR="00AC209B" w:rsidRDefault="00AC209B" w:rsidP="00925261">
            <w:pPr>
              <w:rPr>
                <w:rFonts w:ascii="TH SarabunIT๙" w:hAnsi="TH SarabunIT๙" w:cs="TH SarabunIT๙"/>
                <w:sz w:val="28"/>
              </w:rPr>
            </w:pPr>
          </w:p>
          <w:p w:rsidR="00AC209B" w:rsidRDefault="00AC209B" w:rsidP="00925261">
            <w:pPr>
              <w:rPr>
                <w:rFonts w:ascii="TH SarabunIT๙" w:hAnsi="TH SarabunIT๙" w:cs="TH SarabunIT๙"/>
                <w:sz w:val="28"/>
              </w:rPr>
            </w:pPr>
          </w:p>
          <w:p w:rsidR="00AC209B" w:rsidRDefault="00AC209B" w:rsidP="00925261">
            <w:pPr>
              <w:rPr>
                <w:rFonts w:ascii="TH SarabunIT๙" w:hAnsi="TH SarabunIT๙" w:cs="TH SarabunIT๙"/>
                <w:sz w:val="28"/>
              </w:rPr>
            </w:pPr>
          </w:p>
        </w:tc>
        <w:tc>
          <w:tcPr>
            <w:tcW w:w="1985" w:type="dxa"/>
          </w:tcPr>
          <w:p w:rsidR="00AC209B" w:rsidRDefault="00AC209B" w:rsidP="0092526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-เปิดโอกาสให้หน่วยงานภายนอกทั้งภาครัฐหรือภาคเอกชน เพื่อแต่งตั้งเป็นคณะกรรมการตรวจรับพัสดุในโครงการต่างๆ</w:t>
            </w:r>
          </w:p>
          <w:p w:rsidR="00AC209B" w:rsidRPr="00CF5DA4" w:rsidRDefault="00AC209B" w:rsidP="0092526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-เปิดโอกาสให้ประชาชนเข้ามามีส่วนร่วมในการตรวจสอบการใช้จ่ายงบประมาณ เมื่อได้รับการร้องเรียน</w:t>
            </w:r>
          </w:p>
        </w:tc>
        <w:tc>
          <w:tcPr>
            <w:tcW w:w="1275" w:type="dxa"/>
          </w:tcPr>
          <w:p w:rsidR="00AC209B" w:rsidRPr="00CF5DA4" w:rsidRDefault="00AC209B" w:rsidP="009252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1453" w:type="dxa"/>
          </w:tcPr>
          <w:p w:rsidR="00AC209B" w:rsidRDefault="00AC209B" w:rsidP="009252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ต.ค.64</w:t>
            </w:r>
          </w:p>
          <w:p w:rsidR="00AC209B" w:rsidRDefault="00AC209B" w:rsidP="009252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ถึง</w:t>
            </w:r>
          </w:p>
          <w:p w:rsidR="00AC209B" w:rsidRDefault="00AC209B" w:rsidP="009252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ก.ย.65</w:t>
            </w:r>
          </w:p>
        </w:tc>
        <w:tc>
          <w:tcPr>
            <w:tcW w:w="2091" w:type="dxa"/>
          </w:tcPr>
          <w:p w:rsidR="00AC209B" w:rsidRDefault="00AC209B" w:rsidP="0092526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-แต่งตั้งหน่วยงานภายนอกทั้งภาครัฐหรือภาคเอกชน เพื่อเข้าเป็นคณะกรรมการตรวจรับงานจ้าง/ตรวจรับพัสดุ</w:t>
            </w:r>
          </w:p>
          <w:p w:rsidR="00AC209B" w:rsidRDefault="00AC209B" w:rsidP="0092526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-มีการจัดประชาคม เพื่อรับฟังความคิดเห็นประชาชนในการจัดทำโครงการต่างๆของ อบต.ถ้ำวัวแดง</w:t>
            </w:r>
          </w:p>
        </w:tc>
        <w:tc>
          <w:tcPr>
            <w:tcW w:w="1242" w:type="dxa"/>
          </w:tcPr>
          <w:p w:rsidR="00AC209B" w:rsidRDefault="00AC209B" w:rsidP="0092526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AC209B" w:rsidTr="00925261">
        <w:trPr>
          <w:trHeight w:val="2848"/>
        </w:trPr>
        <w:tc>
          <w:tcPr>
            <w:tcW w:w="1951" w:type="dxa"/>
          </w:tcPr>
          <w:p w:rsidR="00AC209B" w:rsidRDefault="00AC209B" w:rsidP="0092526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4.สำรวจความพึงพอใจของผู้รับบริการ</w:t>
            </w:r>
          </w:p>
          <w:p w:rsidR="00AC209B" w:rsidRDefault="00AC209B" w:rsidP="00925261">
            <w:pPr>
              <w:rPr>
                <w:rFonts w:ascii="TH SarabunIT๙" w:hAnsi="TH SarabunIT๙" w:cs="TH SarabunIT๙"/>
                <w:sz w:val="28"/>
              </w:rPr>
            </w:pPr>
          </w:p>
          <w:p w:rsidR="00AC209B" w:rsidRDefault="00AC209B" w:rsidP="00925261">
            <w:pPr>
              <w:rPr>
                <w:rFonts w:ascii="TH SarabunIT๙" w:hAnsi="TH SarabunIT๙" w:cs="TH SarabunIT๙"/>
                <w:sz w:val="28"/>
              </w:rPr>
            </w:pPr>
          </w:p>
          <w:p w:rsidR="00AC209B" w:rsidRDefault="00AC209B" w:rsidP="00925261">
            <w:pPr>
              <w:rPr>
                <w:rFonts w:ascii="TH SarabunIT๙" w:hAnsi="TH SarabunIT๙" w:cs="TH SarabunIT๙"/>
                <w:sz w:val="28"/>
              </w:rPr>
            </w:pPr>
          </w:p>
          <w:p w:rsidR="00AC209B" w:rsidRDefault="00AC209B" w:rsidP="00925261">
            <w:pPr>
              <w:rPr>
                <w:rFonts w:ascii="TH SarabunIT๙" w:hAnsi="TH SarabunIT๙" w:cs="TH SarabunIT๙"/>
                <w:sz w:val="28"/>
              </w:rPr>
            </w:pPr>
          </w:p>
          <w:p w:rsidR="00AC209B" w:rsidRDefault="00AC209B" w:rsidP="00925261">
            <w:pPr>
              <w:rPr>
                <w:rFonts w:ascii="TH SarabunIT๙" w:hAnsi="TH SarabunIT๙" w:cs="TH SarabunIT๙"/>
                <w:sz w:val="28"/>
              </w:rPr>
            </w:pPr>
          </w:p>
          <w:p w:rsidR="00AC209B" w:rsidRDefault="00AC209B" w:rsidP="00925261">
            <w:pPr>
              <w:rPr>
                <w:rFonts w:ascii="TH SarabunIT๙" w:hAnsi="TH SarabunIT๙" w:cs="TH SarabunIT๙"/>
                <w:sz w:val="28"/>
              </w:rPr>
            </w:pPr>
          </w:p>
          <w:p w:rsidR="00AC209B" w:rsidRDefault="00AC209B" w:rsidP="00925261">
            <w:pPr>
              <w:rPr>
                <w:rFonts w:ascii="TH SarabunIT๙" w:hAnsi="TH SarabunIT๙" w:cs="TH SarabunIT๙"/>
                <w:sz w:val="28"/>
              </w:rPr>
            </w:pPr>
          </w:p>
          <w:p w:rsidR="00AC209B" w:rsidRDefault="00AC209B" w:rsidP="00925261">
            <w:pPr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1985" w:type="dxa"/>
          </w:tcPr>
          <w:p w:rsidR="00AC209B" w:rsidRDefault="00AC209B" w:rsidP="0092526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-วิเคราะห์เนื้องานที่มีหน้าที่ให้บริการผู้มีส่วนได้ส่วนเสียภายนอก</w:t>
            </w:r>
          </w:p>
          <w:p w:rsidR="00AC209B" w:rsidRDefault="00AC209B" w:rsidP="0092526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-ออกแบบสำรวจความพึงพอใจให้ครอบคลุมทุกมิติ</w:t>
            </w:r>
          </w:p>
          <w:p w:rsidR="00AC209B" w:rsidRPr="00786D9B" w:rsidRDefault="00AC209B" w:rsidP="0092526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-สร้างแบบสำรวจหน้าเว็บไซต์หลัก และจัดทำในรูปแบบ </w:t>
            </w:r>
            <w:r>
              <w:rPr>
                <w:rFonts w:ascii="TH SarabunIT๙" w:hAnsi="TH SarabunIT๙" w:cs="TH SarabunIT๙"/>
                <w:sz w:val="28"/>
              </w:rPr>
              <w:t>QR CODE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ประชาสัมพันธ์ตามจุดต่างๆ ทั้งภายในและภายนอกสำนักงาน</w:t>
            </w:r>
          </w:p>
        </w:tc>
        <w:tc>
          <w:tcPr>
            <w:tcW w:w="1275" w:type="dxa"/>
          </w:tcPr>
          <w:p w:rsidR="00AC209B" w:rsidRDefault="00AC209B" w:rsidP="0092526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</w:tc>
        <w:tc>
          <w:tcPr>
            <w:tcW w:w="1453" w:type="dxa"/>
          </w:tcPr>
          <w:p w:rsidR="00AC209B" w:rsidRDefault="00AC209B" w:rsidP="009252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ต.ค.64</w:t>
            </w:r>
          </w:p>
          <w:p w:rsidR="00AC209B" w:rsidRDefault="00AC209B" w:rsidP="009252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ถึง</w:t>
            </w:r>
          </w:p>
          <w:p w:rsidR="00AC209B" w:rsidRDefault="00AC209B" w:rsidP="0092526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ก.ย.65</w:t>
            </w:r>
          </w:p>
        </w:tc>
        <w:tc>
          <w:tcPr>
            <w:tcW w:w="2091" w:type="dxa"/>
          </w:tcPr>
          <w:p w:rsidR="00AC209B" w:rsidRPr="001C7628" w:rsidRDefault="00AC209B" w:rsidP="0092526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-ทุกส่วนราชการได้มีการจัดทำแบบสำรวจความพึงพอใจของผู้รับบริการ โดยได้เพิ่มความสะดวกในการเข้าถึงแบบข้อคำถามมากกว่ารูปแบบเอกสาร โดยผู้บริการสามารถตอบแบบสอบถามผ่านระบบ </w:t>
            </w:r>
            <w:r>
              <w:rPr>
                <w:rFonts w:ascii="TH SarabunIT๙" w:hAnsi="TH SarabunIT๙" w:cs="TH SarabunIT๙"/>
                <w:sz w:val="28"/>
              </w:rPr>
              <w:t xml:space="preserve">google from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ผ่าน 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/>
                <w:sz w:val="28"/>
              </w:rPr>
              <w:t>QR CODE</w:t>
            </w:r>
          </w:p>
        </w:tc>
        <w:tc>
          <w:tcPr>
            <w:tcW w:w="1242" w:type="dxa"/>
          </w:tcPr>
          <w:p w:rsidR="00AC209B" w:rsidRDefault="00AC209B" w:rsidP="00925261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AC209B" w:rsidRDefault="00AC209B" w:rsidP="00AC209B">
      <w:pPr>
        <w:rPr>
          <w:rFonts w:ascii="TH SarabunIT๙" w:hAnsi="TH SarabunIT๙" w:cs="TH SarabunIT๙"/>
          <w:sz w:val="28"/>
        </w:rPr>
      </w:pPr>
    </w:p>
    <w:p w:rsidR="00AC209B" w:rsidRDefault="00AC209B" w:rsidP="00AC209B">
      <w:pPr>
        <w:ind w:left="1261"/>
        <w:rPr>
          <w:rFonts w:ascii="TH SarabunIT๙" w:hAnsi="TH SarabunIT๙" w:cs="TH SarabunIT๙"/>
          <w:b/>
          <w:bCs/>
          <w:sz w:val="28"/>
        </w:rPr>
      </w:pPr>
    </w:p>
    <w:p w:rsidR="00AC209B" w:rsidRDefault="00AC209B" w:rsidP="00AC209B">
      <w:pPr>
        <w:ind w:left="1261"/>
        <w:rPr>
          <w:rFonts w:ascii="TH SarabunIT๙" w:hAnsi="TH SarabunIT๙" w:cs="TH SarabunIT๙"/>
          <w:sz w:val="28"/>
        </w:rPr>
      </w:pPr>
      <w:r>
        <w:rPr>
          <w:rFonts w:ascii="TH SarabunIT๙" w:hAnsi="TH SarabunIT๙" w:cs="TH SarabunIT๙" w:hint="cs"/>
          <w:sz w:val="28"/>
          <w:cs/>
        </w:rPr>
        <w:lastRenderedPageBreak/>
        <w:t xml:space="preserve">                                                           </w:t>
      </w:r>
    </w:p>
    <w:tbl>
      <w:tblPr>
        <w:tblStyle w:val="a4"/>
        <w:tblW w:w="0" w:type="auto"/>
        <w:tblLayout w:type="fixed"/>
        <w:tblLook w:val="04A0" w:firstRow="1" w:lastRow="0" w:firstColumn="1" w:lastColumn="0" w:noHBand="0" w:noVBand="1"/>
      </w:tblPr>
      <w:tblGrid>
        <w:gridCol w:w="1951"/>
        <w:gridCol w:w="1985"/>
        <w:gridCol w:w="1417"/>
        <w:gridCol w:w="1311"/>
        <w:gridCol w:w="2091"/>
        <w:gridCol w:w="1242"/>
      </w:tblGrid>
      <w:tr w:rsidR="00AC209B" w:rsidTr="00925261">
        <w:trPr>
          <w:trHeight w:val="643"/>
        </w:trPr>
        <w:tc>
          <w:tcPr>
            <w:tcW w:w="1951" w:type="dxa"/>
            <w:vAlign w:val="center"/>
          </w:tcPr>
          <w:p w:rsidR="00AC209B" w:rsidRPr="00657897" w:rsidRDefault="00AC209B" w:rsidP="00925261">
            <w:pPr>
              <w:jc w:val="center"/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</w:pPr>
            <w:r w:rsidRPr="00657897">
              <w:rPr>
                <w:rFonts w:ascii="TH SarabunIT๙" w:hAnsi="TH SarabunIT๙" w:cs="TH SarabunIT๙" w:hint="cs"/>
                <w:b/>
                <w:bCs/>
                <w:sz w:val="32"/>
                <w:szCs w:val="32"/>
                <w:cs/>
              </w:rPr>
              <w:t>มาตรการ</w:t>
            </w:r>
          </w:p>
        </w:tc>
        <w:tc>
          <w:tcPr>
            <w:tcW w:w="1985" w:type="dxa"/>
            <w:vAlign w:val="center"/>
          </w:tcPr>
          <w:p w:rsidR="00AC209B" w:rsidRPr="00657897" w:rsidRDefault="00AC209B" w:rsidP="0092526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789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ขั้นตอนหรือวิธีการ</w:t>
            </w:r>
          </w:p>
        </w:tc>
        <w:tc>
          <w:tcPr>
            <w:tcW w:w="1417" w:type="dxa"/>
            <w:vAlign w:val="center"/>
          </w:tcPr>
          <w:p w:rsidR="00AC209B" w:rsidRPr="00657897" w:rsidRDefault="00AC209B" w:rsidP="0092526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789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ผู้รับผิดชอบ</w:t>
            </w:r>
          </w:p>
        </w:tc>
        <w:tc>
          <w:tcPr>
            <w:tcW w:w="1311" w:type="dxa"/>
            <w:vAlign w:val="center"/>
          </w:tcPr>
          <w:p w:rsidR="00AC209B" w:rsidRPr="00657897" w:rsidRDefault="00AC209B" w:rsidP="0092526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789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ระยะเวลา</w:t>
            </w:r>
          </w:p>
          <w:p w:rsidR="00AC209B" w:rsidRPr="00657897" w:rsidRDefault="00AC209B" w:rsidP="0092526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789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การดำเนินการ</w:t>
            </w:r>
          </w:p>
        </w:tc>
        <w:tc>
          <w:tcPr>
            <w:tcW w:w="2091" w:type="dxa"/>
            <w:vAlign w:val="center"/>
          </w:tcPr>
          <w:p w:rsidR="00AC209B" w:rsidRPr="00657897" w:rsidRDefault="00AC209B" w:rsidP="0092526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789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ผลการดำเนินการ</w:t>
            </w:r>
          </w:p>
        </w:tc>
        <w:tc>
          <w:tcPr>
            <w:tcW w:w="1242" w:type="dxa"/>
            <w:vAlign w:val="center"/>
          </w:tcPr>
          <w:p w:rsidR="00AC209B" w:rsidRPr="00657897" w:rsidRDefault="00AC209B" w:rsidP="00925261">
            <w:pPr>
              <w:jc w:val="center"/>
              <w:rPr>
                <w:rFonts w:ascii="TH SarabunIT๙" w:hAnsi="TH SarabunIT๙" w:cs="TH SarabunIT๙"/>
                <w:b/>
                <w:bCs/>
                <w:sz w:val="28"/>
              </w:rPr>
            </w:pPr>
            <w:r w:rsidRPr="00657897">
              <w:rPr>
                <w:rFonts w:ascii="TH SarabunIT๙" w:hAnsi="TH SarabunIT๙" w:cs="TH SarabunIT๙" w:hint="cs"/>
                <w:b/>
                <w:bCs/>
                <w:sz w:val="28"/>
                <w:cs/>
              </w:rPr>
              <w:t>ข้อเสนอแนะ</w:t>
            </w:r>
          </w:p>
        </w:tc>
      </w:tr>
      <w:tr w:rsidR="00AC209B" w:rsidTr="00925261">
        <w:trPr>
          <w:trHeight w:val="1014"/>
        </w:trPr>
        <w:tc>
          <w:tcPr>
            <w:tcW w:w="1951" w:type="dxa"/>
          </w:tcPr>
          <w:p w:rsidR="00AC209B" w:rsidRPr="000F65F2" w:rsidRDefault="00AC209B" w:rsidP="0092526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5.มาตรการภายในเพื่อป้องกันการทุจริต อย่างเป็นรูปธรรม</w:t>
            </w:r>
          </w:p>
        </w:tc>
        <w:tc>
          <w:tcPr>
            <w:tcW w:w="1985" w:type="dxa"/>
          </w:tcPr>
          <w:p w:rsidR="00AC209B" w:rsidRPr="000C6259" w:rsidRDefault="00AC209B" w:rsidP="0092526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-จัดทำประกาศแนวทางการปฏิบัติตามมาตรการภายในเพื่อส่งเสริมความโปร่งใสและการป้องกันการทุจริต เช่น มาตรการและแนวทางปฏิบัติเกี่ยวกับการจัดการข้อร้องเรียนการทุจริตและประพฤติมิชอบของเจ้าหน้าที่ </w:t>
            </w:r>
            <w:r>
              <w:rPr>
                <w:rFonts w:ascii="TH SarabunIT๙" w:hAnsi="TH SarabunIT๙" w:cs="TH SarabunIT๙"/>
                <w:sz w:val="28"/>
              </w:rPr>
              <w:t xml:space="preserve">,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มาตรการป้องกันการรับสินบน </w:t>
            </w:r>
            <w:r>
              <w:rPr>
                <w:rFonts w:ascii="TH SarabunIT๙" w:hAnsi="TH SarabunIT๙" w:cs="TH SarabunIT๙"/>
                <w:sz w:val="28"/>
              </w:rPr>
              <w:t xml:space="preserve">,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มาตรการส่งเริมความโปร่งใสในการจัดซื้อ จัดจ้าง </w:t>
            </w:r>
            <w:r>
              <w:rPr>
                <w:rFonts w:ascii="TH SarabunIT๙" w:hAnsi="TH SarabunIT๙" w:cs="TH SarabunIT๙"/>
                <w:sz w:val="28"/>
              </w:rPr>
              <w:t xml:space="preserve">, 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นโยบายป้องกันความขัดแย้งทางผลประโยชน์หรือผลประโยชน์ทับซ้อน เป็นต้น</w:t>
            </w:r>
          </w:p>
        </w:tc>
        <w:tc>
          <w:tcPr>
            <w:tcW w:w="1417" w:type="dxa"/>
          </w:tcPr>
          <w:p w:rsidR="00AC209B" w:rsidRDefault="00AC209B" w:rsidP="009252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:rsidR="00AC209B" w:rsidRDefault="00AC209B" w:rsidP="009252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กองคลัง</w:t>
            </w:r>
          </w:p>
          <w:p w:rsidR="00AC209B" w:rsidRDefault="00AC209B" w:rsidP="009252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กองการศึกษาฯ</w:t>
            </w:r>
          </w:p>
          <w:p w:rsidR="00AC209B" w:rsidRDefault="00AC209B" w:rsidP="009252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  <w:p w:rsidR="00AC209B" w:rsidRDefault="00AC209B" w:rsidP="0092526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กองสวัสดิการฯ</w:t>
            </w:r>
          </w:p>
        </w:tc>
        <w:tc>
          <w:tcPr>
            <w:tcW w:w="1311" w:type="dxa"/>
          </w:tcPr>
          <w:p w:rsidR="00AC209B" w:rsidRDefault="00AC209B" w:rsidP="00925261">
            <w:pPr>
              <w:jc w:val="center"/>
              <w:rPr>
                <w:rFonts w:ascii="TH SarabunIT๙" w:hAnsi="TH SarabunIT๙" w:cs="TH SarabunIT๙"/>
                <w:sz w:val="28"/>
                <w:cs/>
              </w:rPr>
            </w:pPr>
          </w:p>
        </w:tc>
        <w:tc>
          <w:tcPr>
            <w:tcW w:w="2091" w:type="dxa"/>
          </w:tcPr>
          <w:p w:rsidR="00AC209B" w:rsidRDefault="00AC209B" w:rsidP="0092526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-จัดทำประกาศมาตรการส่งเสริมคุณธรรมและความดปร่งใสภายในหน่วยงาน</w:t>
            </w:r>
          </w:p>
        </w:tc>
        <w:tc>
          <w:tcPr>
            <w:tcW w:w="1242" w:type="dxa"/>
          </w:tcPr>
          <w:p w:rsidR="00AC209B" w:rsidRDefault="00AC209B" w:rsidP="00925261">
            <w:pPr>
              <w:rPr>
                <w:rFonts w:ascii="TH SarabunIT๙" w:hAnsi="TH SarabunIT๙" w:cs="TH SarabunIT๙"/>
                <w:sz w:val="28"/>
              </w:rPr>
            </w:pPr>
          </w:p>
        </w:tc>
      </w:tr>
      <w:tr w:rsidR="00AC209B" w:rsidTr="00925261">
        <w:trPr>
          <w:trHeight w:val="969"/>
        </w:trPr>
        <w:tc>
          <w:tcPr>
            <w:tcW w:w="1951" w:type="dxa"/>
          </w:tcPr>
          <w:p w:rsidR="00AC209B" w:rsidRDefault="00AC209B" w:rsidP="00925261">
            <w:pPr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6.ลดขั้นตอนการให้บริการประชาชนหรือผู้มาติดต่อ</w:t>
            </w:r>
          </w:p>
        </w:tc>
        <w:tc>
          <w:tcPr>
            <w:tcW w:w="1985" w:type="dxa"/>
          </w:tcPr>
          <w:p w:rsidR="00AC209B" w:rsidRDefault="00AC209B" w:rsidP="0092526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-จัดทำแผนผังกำหนดผู้รับผิดชอบและขั้นตอนการให้บริการต่างๆ</w:t>
            </w:r>
          </w:p>
          <w:p w:rsidR="00AC209B" w:rsidRDefault="00AC209B" w:rsidP="00925261">
            <w:pPr>
              <w:jc w:val="thaiDistribute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-ปรับปรุงระบบเทคโนโลยี เพื่อช่วยในการให้บริการ เช่น การให้บริการ ณ จุดเดียว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 ( </w:t>
            </w:r>
            <w:r>
              <w:rPr>
                <w:rFonts w:ascii="TH SarabunIT๙" w:hAnsi="TH SarabunIT๙" w:cs="TH SarabunIT๙"/>
                <w:sz w:val="28"/>
              </w:rPr>
              <w:t>one stop service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การแจ้งเรื่องร้องเรียนร้องทุกข์ผ่านระบบออนไลน์</w:t>
            </w:r>
          </w:p>
          <w:p w:rsidR="00AC209B" w:rsidRPr="005B4579" w:rsidRDefault="00AC209B" w:rsidP="0092526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-เพิ่มช่องทางในการติดต่อสื่อสารหรือให้บริการประชาชนให้มากขึ้น พร้อมทั้งเผยแพร่ประชาสัมพันธ์ให้ประชาชนทราบ</w:t>
            </w:r>
          </w:p>
        </w:tc>
        <w:tc>
          <w:tcPr>
            <w:tcW w:w="1417" w:type="dxa"/>
          </w:tcPr>
          <w:p w:rsidR="00AC209B" w:rsidRDefault="00AC209B" w:rsidP="009252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สำนักปลัด</w:t>
            </w:r>
          </w:p>
          <w:p w:rsidR="00AC209B" w:rsidRDefault="00AC209B" w:rsidP="009252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กองคลัง</w:t>
            </w:r>
          </w:p>
          <w:p w:rsidR="00AC209B" w:rsidRDefault="00AC209B" w:rsidP="009252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กองการศึกษาฯ</w:t>
            </w:r>
          </w:p>
          <w:p w:rsidR="00AC209B" w:rsidRDefault="00AC209B" w:rsidP="009252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กองช่าง</w:t>
            </w:r>
          </w:p>
          <w:p w:rsidR="00AC209B" w:rsidRDefault="00AC209B" w:rsidP="009252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กองสวัสดิการฯ</w:t>
            </w:r>
          </w:p>
        </w:tc>
        <w:tc>
          <w:tcPr>
            <w:tcW w:w="1311" w:type="dxa"/>
          </w:tcPr>
          <w:p w:rsidR="00AC209B" w:rsidRDefault="00AC209B" w:rsidP="009252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ก.ย.64</w:t>
            </w:r>
          </w:p>
          <w:p w:rsidR="00AC209B" w:rsidRDefault="00AC209B" w:rsidP="009252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ถึง</w:t>
            </w:r>
          </w:p>
          <w:p w:rsidR="00AC209B" w:rsidRDefault="00AC209B" w:rsidP="00925261">
            <w:pPr>
              <w:jc w:val="center"/>
              <w:rPr>
                <w:rFonts w:ascii="TH SarabunIT๙" w:hAnsi="TH SarabunIT๙" w:cs="TH SarabunIT๙"/>
                <w:sz w:val="28"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มี.ค.65</w:t>
            </w:r>
          </w:p>
        </w:tc>
        <w:tc>
          <w:tcPr>
            <w:tcW w:w="2091" w:type="dxa"/>
          </w:tcPr>
          <w:p w:rsidR="00AC209B" w:rsidRPr="003B1FE2" w:rsidRDefault="00AC209B" w:rsidP="00925261">
            <w:pPr>
              <w:jc w:val="thaiDistribute"/>
              <w:rPr>
                <w:rFonts w:ascii="TH SarabunIT๙" w:hAnsi="TH SarabunIT๙" w:cs="TH SarabunIT๙"/>
                <w:sz w:val="28"/>
                <w:cs/>
              </w:rPr>
            </w:pPr>
            <w:r>
              <w:rPr>
                <w:rFonts w:ascii="TH SarabunIT๙" w:hAnsi="TH SarabunIT๙" w:cs="TH SarabunIT๙" w:hint="cs"/>
                <w:sz w:val="28"/>
                <w:cs/>
              </w:rPr>
              <w:t>-มีการดำเนินการสร้างช่องทางในการให้บริการรูปแบบออนไลน์ขึ้น เช่น (</w:t>
            </w:r>
            <w:r>
              <w:rPr>
                <w:rFonts w:ascii="TH SarabunIT๙" w:hAnsi="TH SarabunIT๙" w:cs="TH SarabunIT๙"/>
                <w:sz w:val="28"/>
              </w:rPr>
              <w:t>e-service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(</w:t>
            </w:r>
            <w:r>
              <w:rPr>
                <w:rFonts w:ascii="TH SarabunIT๙" w:hAnsi="TH SarabunIT๙" w:cs="TH SarabunIT๙"/>
                <w:sz w:val="28"/>
              </w:rPr>
              <w:t>Google from</w:t>
            </w:r>
            <w:r>
              <w:rPr>
                <w:rFonts w:ascii="TH SarabunIT๙" w:hAnsi="TH SarabunIT๙" w:cs="TH SarabunIT๙" w:hint="cs"/>
                <w:sz w:val="28"/>
                <w:cs/>
              </w:rPr>
              <w:t>) เรียบร้อยแล้ว และได้มีการเผยแพร่ผ่านเว็บไซต์ของ อบต.</w:t>
            </w:r>
            <w:r>
              <w:rPr>
                <w:rFonts w:ascii="TH SarabunIT๙" w:hAnsi="TH SarabunIT๙" w:cs="TH SarabunIT๙"/>
                <w:sz w:val="28"/>
                <w:cs/>
              </w:rPr>
              <w:br/>
            </w:r>
            <w:r>
              <w:rPr>
                <w:rFonts w:ascii="TH SarabunIT๙" w:hAnsi="TH SarabunIT๙" w:cs="TH SarabunIT๙" w:hint="cs"/>
                <w:sz w:val="28"/>
                <w:cs/>
              </w:rPr>
              <w:t xml:space="preserve">ถ้ำวัวแดง </w:t>
            </w:r>
          </w:p>
        </w:tc>
        <w:tc>
          <w:tcPr>
            <w:tcW w:w="1242" w:type="dxa"/>
          </w:tcPr>
          <w:p w:rsidR="00AC209B" w:rsidRDefault="00AC209B" w:rsidP="00925261">
            <w:pPr>
              <w:rPr>
                <w:rFonts w:ascii="TH SarabunIT๙" w:hAnsi="TH SarabunIT๙" w:cs="TH SarabunIT๙"/>
                <w:sz w:val="28"/>
              </w:rPr>
            </w:pPr>
          </w:p>
        </w:tc>
      </w:tr>
    </w:tbl>
    <w:p w:rsidR="00AC209B" w:rsidRPr="00AC209B" w:rsidRDefault="00AC209B">
      <w:pPr>
        <w:rPr>
          <w:rFonts w:ascii="TH SarabunIT๙" w:hAnsi="TH SarabunIT๙" w:cs="TH SarabunIT๙"/>
          <w:sz w:val="32"/>
          <w:szCs w:val="32"/>
        </w:rPr>
      </w:pPr>
    </w:p>
    <w:sectPr w:rsidR="00AC209B" w:rsidRPr="00AC209B" w:rsidSect="00AC209B">
      <w:pgSz w:w="11906" w:h="16838"/>
      <w:pgMar w:top="284" w:right="1440" w:bottom="142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3A73E78"/>
    <w:multiLevelType w:val="multilevel"/>
    <w:tmpl w:val="53288D20"/>
    <w:lvl w:ilvl="0">
      <w:start w:val="1"/>
      <w:numFmt w:val="decimal"/>
      <w:lvlText w:val="%1."/>
      <w:lvlJc w:val="left"/>
      <w:pPr>
        <w:ind w:left="1261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651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34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701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421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781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501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861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581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209B"/>
    <w:rsid w:val="00465B99"/>
    <w:rsid w:val="00AC2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209B"/>
    <w:pPr>
      <w:ind w:left="720"/>
      <w:contextualSpacing/>
    </w:pPr>
  </w:style>
  <w:style w:type="table" w:styleId="a4">
    <w:name w:val="Table Grid"/>
    <w:basedOn w:val="a1"/>
    <w:uiPriority w:val="59"/>
    <w:rsid w:val="00AC2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C20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C209B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C209B"/>
    <w:pPr>
      <w:ind w:left="720"/>
      <w:contextualSpacing/>
    </w:pPr>
  </w:style>
  <w:style w:type="table" w:styleId="a4">
    <w:name w:val="Table Grid"/>
    <w:basedOn w:val="a1"/>
    <w:uiPriority w:val="59"/>
    <w:rsid w:val="00AC209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AC209B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basedOn w:val="a0"/>
    <w:link w:val="a5"/>
    <w:uiPriority w:val="99"/>
    <w:semiHidden/>
    <w:rsid w:val="00AC209B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package" Target="embeddings/_______Microsoft_Word1.docx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714</Words>
  <Characters>4073</Characters>
  <Application>Microsoft Office Word</Application>
  <DocSecurity>0</DocSecurity>
  <Lines>33</Lines>
  <Paragraphs>9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4778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Tamwuadang-H0464</dc:creator>
  <cp:lastModifiedBy>Tamwuadang-H0464</cp:lastModifiedBy>
  <cp:revision>1</cp:revision>
  <dcterms:created xsi:type="dcterms:W3CDTF">2022-06-22T07:24:00Z</dcterms:created>
  <dcterms:modified xsi:type="dcterms:W3CDTF">2022-06-22T07:28:00Z</dcterms:modified>
</cp:coreProperties>
</file>